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7584"/>
        <w:gridCol w:w="2055"/>
      </w:tblGrid>
      <w:tr w:rsidR="00680875" w:rsidRPr="00005661" w14:paraId="55318BAE" w14:textId="77777777" w:rsidTr="00CC441D">
        <w:tc>
          <w:tcPr>
            <w:tcW w:w="9855" w:type="dxa"/>
            <w:gridSpan w:val="2"/>
          </w:tcPr>
          <w:p w14:paraId="583A71EE" w14:textId="77777777" w:rsidR="00680875" w:rsidRPr="00005661" w:rsidRDefault="00B215EB" w:rsidP="00CC441D">
            <w:pPr>
              <w:jc w:val="center"/>
              <w:rPr>
                <w:rFonts w:ascii="Segoe UI" w:hAnsi="Segoe UI" w:cs="Segoe UI"/>
                <w:b/>
                <w:color w:val="003300"/>
                <w:szCs w:val="22"/>
                <w:lang w:val="en-AU"/>
              </w:rPr>
            </w:pPr>
            <w:r>
              <w:rPr>
                <w:rFonts w:ascii="Segoe UI" w:hAnsi="Segoe UI" w:cs="Segoe UI"/>
                <w:b/>
                <w:caps/>
                <w:color w:val="003300"/>
                <w:szCs w:val="22"/>
                <w:lang w:val="en-AU"/>
              </w:rPr>
              <w:t>For Action</w:t>
            </w:r>
          </w:p>
        </w:tc>
      </w:tr>
      <w:tr w:rsidR="00680875" w:rsidRPr="00005661" w14:paraId="20C4BAE6" w14:textId="77777777" w:rsidTr="00CC441D">
        <w:tc>
          <w:tcPr>
            <w:tcW w:w="7780" w:type="dxa"/>
          </w:tcPr>
          <w:p w14:paraId="68C87257" w14:textId="77777777" w:rsidR="00680875" w:rsidRPr="00005661" w:rsidRDefault="00B215EB" w:rsidP="00F378C6">
            <w:pPr>
              <w:rPr>
                <w:rFonts w:ascii="Segoe UI" w:hAnsi="Segoe UI" w:cs="Segoe UI"/>
                <w:b/>
                <w:caps/>
                <w:color w:val="003300"/>
                <w:szCs w:val="22"/>
                <w:lang w:val="en-AU"/>
              </w:rPr>
            </w:pPr>
            <w:r>
              <w:rPr>
                <w:rFonts w:ascii="Segoe UI" w:hAnsi="Segoe UI" w:cs="Segoe UI"/>
                <w:b/>
                <w:color w:val="003300"/>
                <w:szCs w:val="22"/>
                <w:lang w:val="en-AU"/>
              </w:rPr>
              <w:t>Council Meeting</w:t>
            </w:r>
          </w:p>
        </w:tc>
        <w:tc>
          <w:tcPr>
            <w:tcW w:w="2075" w:type="dxa"/>
          </w:tcPr>
          <w:p w14:paraId="6CD77587" w14:textId="77777777" w:rsidR="00680875" w:rsidRPr="00005661" w:rsidRDefault="00B215EB" w:rsidP="00CC441D">
            <w:pPr>
              <w:jc w:val="right"/>
              <w:rPr>
                <w:rFonts w:ascii="Segoe UI" w:hAnsi="Segoe UI" w:cs="Segoe UI"/>
                <w:b/>
                <w:color w:val="003300"/>
                <w:szCs w:val="22"/>
              </w:rPr>
            </w:pPr>
            <w:r>
              <w:rPr>
                <w:rFonts w:ascii="Segoe UI" w:hAnsi="Segoe UI" w:cs="Segoe UI"/>
                <w:b/>
                <w:color w:val="003300"/>
                <w:szCs w:val="22"/>
              </w:rPr>
              <w:t>22/08/2023</w:t>
            </w:r>
          </w:p>
        </w:tc>
      </w:tr>
      <w:tr w:rsidR="00F378C6" w:rsidRPr="00005661" w14:paraId="7BEBE711" w14:textId="77777777" w:rsidTr="00CC441D">
        <w:tc>
          <w:tcPr>
            <w:tcW w:w="7780" w:type="dxa"/>
          </w:tcPr>
          <w:p w14:paraId="3642D0F6" w14:textId="77777777" w:rsidR="00F378C6" w:rsidRPr="00005661" w:rsidRDefault="0029301F" w:rsidP="00CC441D">
            <w:pPr>
              <w:spacing w:before="240"/>
              <w:rPr>
                <w:rFonts w:ascii="Segoe UI" w:hAnsi="Segoe UI" w:cs="Segoe UI"/>
                <w:szCs w:val="22"/>
                <w:lang w:val="en-AU"/>
              </w:rPr>
            </w:pPr>
            <w:r w:rsidRPr="00005661">
              <w:rPr>
                <w:rFonts w:ascii="Segoe UI" w:hAnsi="Segoe UI" w:cs="Segoe UI"/>
                <w:b/>
                <w:szCs w:val="22"/>
                <w:lang w:val="en-AU"/>
              </w:rPr>
              <w:t>To</w:t>
            </w:r>
            <w:r w:rsidRPr="00005661">
              <w:rPr>
                <w:rFonts w:ascii="Segoe UI" w:hAnsi="Segoe UI" w:cs="Segoe UI"/>
                <w:szCs w:val="22"/>
                <w:lang w:val="en-AU"/>
              </w:rPr>
              <w:t xml:space="preserve">: </w:t>
            </w:r>
            <w:r w:rsidR="00B215EB">
              <w:rPr>
                <w:rFonts w:ascii="Segoe UI" w:hAnsi="Segoe UI" w:cs="Segoe UI"/>
                <w:szCs w:val="22"/>
                <w:lang w:val="en-AU"/>
              </w:rPr>
              <w:t>Director Environment and Planning</w:t>
            </w:r>
            <w:r w:rsidRPr="00005661">
              <w:rPr>
                <w:rFonts w:ascii="Segoe UI" w:hAnsi="Segoe UI" w:cs="Segoe UI"/>
                <w:szCs w:val="22"/>
                <w:lang w:val="en-AU"/>
              </w:rPr>
              <w:t xml:space="preserve"> (</w:t>
            </w:r>
            <w:r w:rsidR="00B215EB">
              <w:rPr>
                <w:rFonts w:ascii="Segoe UI" w:hAnsi="Segoe UI" w:cs="Segoe UI"/>
                <w:szCs w:val="22"/>
                <w:lang w:val="en-AU"/>
              </w:rPr>
              <w:t>Howe, Alice</w:t>
            </w:r>
            <w:r w:rsidRPr="00005661">
              <w:rPr>
                <w:rFonts w:ascii="Segoe UI" w:hAnsi="Segoe UI" w:cs="Segoe UI"/>
                <w:szCs w:val="22"/>
                <w:lang w:val="en-AU"/>
              </w:rPr>
              <w:t>)</w:t>
            </w:r>
          </w:p>
        </w:tc>
        <w:tc>
          <w:tcPr>
            <w:tcW w:w="2075" w:type="dxa"/>
          </w:tcPr>
          <w:p w14:paraId="3C574B2E" w14:textId="77777777" w:rsidR="00F378C6" w:rsidRPr="00005661" w:rsidRDefault="00F378C6" w:rsidP="00CC441D">
            <w:pPr>
              <w:spacing w:before="240"/>
              <w:jc w:val="center"/>
              <w:rPr>
                <w:rFonts w:ascii="Segoe UI" w:hAnsi="Segoe UI" w:cs="Segoe UI"/>
                <w:color w:val="003300"/>
                <w:szCs w:val="22"/>
              </w:rPr>
            </w:pPr>
          </w:p>
        </w:tc>
      </w:tr>
    </w:tbl>
    <w:p w14:paraId="240C82B2" w14:textId="77777777" w:rsidR="00E81BF4" w:rsidRPr="00005661" w:rsidRDefault="00E81BF4" w:rsidP="006F2252">
      <w:pPr>
        <w:pBdr>
          <w:bottom w:val="single" w:sz="4" w:space="1" w:color="auto"/>
        </w:pBdr>
        <w:tabs>
          <w:tab w:val="right" w:pos="9639"/>
        </w:tabs>
        <w:rPr>
          <w:rFonts w:ascii="Segoe UI" w:hAnsi="Segoe UI" w:cs="Segoe UI"/>
          <w:b/>
          <w:color w:val="003300"/>
          <w:szCs w:val="22"/>
          <w:lang w:val="en-AU"/>
        </w:rPr>
      </w:pPr>
      <w:r w:rsidRPr="00005661">
        <w:rPr>
          <w:rFonts w:ascii="Segoe UI" w:hAnsi="Segoe UI" w:cs="Segoe UI"/>
          <w:b/>
          <w:caps/>
          <w:color w:val="003300"/>
          <w:szCs w:val="22"/>
          <w:lang w:val="en-AU"/>
        </w:rPr>
        <w:tab/>
      </w:r>
    </w:p>
    <w:p w14:paraId="0EFEA289" w14:textId="77777777" w:rsidR="003E1F3B" w:rsidRPr="00005661" w:rsidRDefault="003E1F3B" w:rsidP="003E1F3B">
      <w:pPr>
        <w:rPr>
          <w:rFonts w:ascii="Segoe UI" w:hAnsi="Segoe UI" w:cs="Segoe UI"/>
          <w:b/>
          <w:color w:val="003300"/>
          <w:szCs w:val="22"/>
          <w:lang w:val="en-A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03"/>
        <w:gridCol w:w="7736"/>
      </w:tblGrid>
      <w:tr w:rsidR="00F378C6" w:rsidRPr="00005661" w14:paraId="36A17504" w14:textId="77777777" w:rsidTr="00CC441D">
        <w:tc>
          <w:tcPr>
            <w:tcW w:w="987" w:type="pct"/>
          </w:tcPr>
          <w:p w14:paraId="59AE1A44" w14:textId="77777777" w:rsidR="00F378C6" w:rsidRPr="00005661" w:rsidRDefault="00F378C6" w:rsidP="00F378C6">
            <w:pPr>
              <w:rPr>
                <w:rFonts w:ascii="Segoe UI" w:hAnsi="Segoe UI" w:cs="Segoe UI"/>
                <w:b/>
                <w:color w:val="003300"/>
                <w:szCs w:val="22"/>
                <w:lang w:val="en-AU"/>
              </w:rPr>
            </w:pPr>
            <w:r w:rsidRPr="00005661">
              <w:rPr>
                <w:rFonts w:ascii="Segoe UI" w:hAnsi="Segoe UI" w:cs="Segoe UI"/>
                <w:b/>
                <w:color w:val="003300"/>
                <w:szCs w:val="22"/>
                <w:lang w:val="en-AU"/>
              </w:rPr>
              <w:t>Subject:</w:t>
            </w:r>
          </w:p>
        </w:tc>
        <w:tc>
          <w:tcPr>
            <w:tcW w:w="4013" w:type="pct"/>
          </w:tcPr>
          <w:p w14:paraId="07327AE6" w14:textId="77777777" w:rsidR="00F378C6" w:rsidRPr="00005661" w:rsidRDefault="00B215EB" w:rsidP="00F378C6">
            <w:pPr>
              <w:rPr>
                <w:rFonts w:ascii="Segoe UI" w:hAnsi="Segoe UI" w:cs="Segoe UI"/>
                <w:szCs w:val="22"/>
                <w:lang w:val="en-AU"/>
              </w:rPr>
            </w:pPr>
            <w:r>
              <w:rPr>
                <w:rFonts w:ascii="Segoe UI" w:hAnsi="Segoe UI" w:cs="Segoe UI"/>
                <w:szCs w:val="22"/>
                <w:lang w:val="en-AU"/>
              </w:rPr>
              <w:t>Review of Development Contributions - DA/1260/2021/A -  24 Gallipoli Road, Long Jetty - Seniors Housing Development Comprising 89 Dwellings, Strata Subdivision and Associated Demolition and Other Works (Amended Application)</w:t>
            </w:r>
          </w:p>
        </w:tc>
      </w:tr>
      <w:tr w:rsidR="00810F3E" w:rsidRPr="00005661" w14:paraId="1DB56736" w14:textId="77777777" w:rsidTr="00CC441D">
        <w:tc>
          <w:tcPr>
            <w:tcW w:w="987" w:type="pct"/>
          </w:tcPr>
          <w:p w14:paraId="6B12DB6A" w14:textId="77777777" w:rsidR="00810F3E" w:rsidRPr="00005661" w:rsidRDefault="00810F3E" w:rsidP="001706DB">
            <w:pPr>
              <w:rPr>
                <w:rFonts w:ascii="Segoe UI" w:hAnsi="Segoe UI" w:cs="Segoe UI"/>
                <w:b/>
                <w:color w:val="003300"/>
                <w:szCs w:val="22"/>
                <w:lang w:val="en-AU"/>
              </w:rPr>
            </w:pPr>
            <w:r w:rsidRPr="00005661">
              <w:rPr>
                <w:rFonts w:ascii="Segoe UI" w:hAnsi="Segoe UI" w:cs="Segoe UI"/>
                <w:b/>
                <w:color w:val="003300"/>
                <w:szCs w:val="22"/>
                <w:lang w:val="en-AU"/>
              </w:rPr>
              <w:t>Author:</w:t>
            </w:r>
          </w:p>
        </w:tc>
        <w:tc>
          <w:tcPr>
            <w:tcW w:w="4013" w:type="pct"/>
          </w:tcPr>
          <w:p w14:paraId="4D785DDB" w14:textId="77777777" w:rsidR="00810F3E" w:rsidRPr="00005661" w:rsidRDefault="009A1DC0" w:rsidP="001706DB">
            <w:pPr>
              <w:rPr>
                <w:rFonts w:ascii="Segoe UI" w:hAnsi="Segoe UI" w:cs="Segoe UI"/>
                <w:color w:val="003300"/>
                <w:szCs w:val="22"/>
              </w:rPr>
            </w:pPr>
            <w:r w:rsidRPr="00005661">
              <w:rPr>
                <w:rFonts w:ascii="Segoe UI" w:hAnsi="Segoe UI" w:cs="Segoe UI"/>
                <w:szCs w:val="22"/>
              </w:rPr>
              <w:t>&lt;</w:t>
            </w:r>
            <w:r w:rsidR="002B752C" w:rsidRPr="00005661">
              <w:rPr>
                <w:rFonts w:ascii="Segoe UI" w:hAnsi="Segoe UI" w:cs="Segoe UI"/>
                <w:szCs w:val="22"/>
              </w:rPr>
              <w:t>AUTHOR</w:t>
            </w:r>
            <w:r w:rsidR="00A00F1E">
              <w:rPr>
                <w:rFonts w:ascii="Segoe UI" w:hAnsi="Segoe UI" w:cs="Segoe UI"/>
                <w:szCs w:val="22"/>
              </w:rPr>
              <w:t>NAME</w:t>
            </w:r>
            <w:r w:rsidRPr="00005661">
              <w:rPr>
                <w:rFonts w:ascii="Segoe UI" w:hAnsi="Segoe UI" w:cs="Segoe UI"/>
                <w:szCs w:val="22"/>
              </w:rPr>
              <w:t>&gt;</w:t>
            </w:r>
          </w:p>
        </w:tc>
      </w:tr>
      <w:tr w:rsidR="003E1F3B" w:rsidRPr="00005661" w14:paraId="21430DE8" w14:textId="77777777" w:rsidTr="00CC441D">
        <w:tc>
          <w:tcPr>
            <w:tcW w:w="987" w:type="pct"/>
          </w:tcPr>
          <w:p w14:paraId="5345557D" w14:textId="77777777" w:rsidR="003E1F3B" w:rsidRPr="00005661" w:rsidRDefault="003E1F3B" w:rsidP="001706DB">
            <w:pPr>
              <w:rPr>
                <w:rFonts w:ascii="Segoe UI" w:hAnsi="Segoe UI" w:cs="Segoe UI"/>
                <w:b/>
                <w:color w:val="003300"/>
                <w:szCs w:val="22"/>
                <w:lang w:val="en-AU"/>
              </w:rPr>
            </w:pPr>
            <w:r w:rsidRPr="00005661">
              <w:rPr>
                <w:rFonts w:ascii="Segoe UI" w:hAnsi="Segoe UI" w:cs="Segoe UI"/>
                <w:b/>
                <w:color w:val="003300"/>
                <w:szCs w:val="22"/>
                <w:lang w:val="en-AU"/>
              </w:rPr>
              <w:t>Target Date:</w:t>
            </w:r>
          </w:p>
        </w:tc>
        <w:tc>
          <w:tcPr>
            <w:tcW w:w="4013" w:type="pct"/>
          </w:tcPr>
          <w:p w14:paraId="25ED7234" w14:textId="77777777" w:rsidR="003E1F3B" w:rsidRPr="00005661" w:rsidRDefault="00B215EB" w:rsidP="001706DB">
            <w:pPr>
              <w:rPr>
                <w:rFonts w:ascii="Segoe UI" w:hAnsi="Segoe UI" w:cs="Segoe UI"/>
                <w:color w:val="003300"/>
                <w:szCs w:val="22"/>
              </w:rPr>
            </w:pPr>
            <w:r>
              <w:rPr>
                <w:rFonts w:ascii="Segoe UI" w:hAnsi="Segoe UI" w:cs="Segoe UI"/>
                <w:color w:val="003300"/>
                <w:szCs w:val="22"/>
              </w:rPr>
              <w:t>5/09/2023</w:t>
            </w:r>
          </w:p>
        </w:tc>
      </w:tr>
    </w:tbl>
    <w:p w14:paraId="24794F08" w14:textId="77777777" w:rsidR="00EB6493" w:rsidRPr="00005661" w:rsidRDefault="00EB6493" w:rsidP="00EB6493">
      <w:pPr>
        <w:pBdr>
          <w:bottom w:val="single" w:sz="4" w:space="1" w:color="auto"/>
        </w:pBdr>
        <w:tabs>
          <w:tab w:val="right" w:pos="9900"/>
        </w:tabs>
        <w:spacing w:after="120"/>
        <w:rPr>
          <w:rFonts w:ascii="Segoe UI" w:hAnsi="Segoe UI" w:cs="Segoe UI"/>
          <w:b/>
          <w:color w:val="003300"/>
          <w:szCs w:val="22"/>
          <w:lang w:val="en-AU"/>
        </w:rPr>
      </w:pPr>
      <w:r w:rsidRPr="00005661">
        <w:rPr>
          <w:rFonts w:ascii="Segoe UI" w:hAnsi="Segoe UI" w:cs="Segoe UI"/>
          <w:b/>
          <w:caps/>
          <w:color w:val="003300"/>
          <w:szCs w:val="22"/>
          <w:lang w:val="en-AU"/>
        </w:rPr>
        <w:tab/>
      </w:r>
    </w:p>
    <w:p w14:paraId="5CD99FE6" w14:textId="77777777" w:rsidR="00B215EB" w:rsidRPr="00BD5DE1" w:rsidRDefault="00B215EB" w:rsidP="00B215EB">
      <w:pPr>
        <w:contextualSpacing/>
        <w:rPr>
          <w:rFonts w:ascii="Segoe UI" w:hAnsi="Segoe UI" w:cs="Segoe UI"/>
          <w:b/>
          <w:i/>
          <w:iCs/>
          <w:szCs w:val="22"/>
        </w:rPr>
      </w:pPr>
      <w:r>
        <w:rPr>
          <w:rFonts w:cs="Arial"/>
          <w:b/>
          <w:bCs/>
          <w:i/>
          <w:noProof/>
          <w:szCs w:val="22"/>
        </w:rPr>
        <w:t>142</w:t>
      </w:r>
      <w:r w:rsidRPr="005413BF">
        <w:rPr>
          <w:rFonts w:cs="Arial"/>
          <w:b/>
          <w:bCs/>
          <w:i/>
          <w:szCs w:val="22"/>
        </w:rPr>
        <w:t>/23</w:t>
      </w:r>
      <w:r>
        <w:rPr>
          <w:rFonts w:cs="Arial"/>
          <w:b/>
          <w:bCs/>
          <w:i/>
          <w:szCs w:val="22"/>
        </w:rPr>
        <w:t xml:space="preserve">      </w:t>
      </w:r>
      <w:r w:rsidRPr="00BD5DE1">
        <w:rPr>
          <w:rFonts w:ascii="Segoe UI" w:hAnsi="Segoe UI" w:cs="Segoe UI"/>
          <w:b/>
          <w:bCs/>
          <w:szCs w:val="22"/>
        </w:rPr>
        <w:t>Re</w:t>
      </w:r>
      <w:r>
        <w:rPr>
          <w:rFonts w:ascii="Segoe UI" w:hAnsi="Segoe UI" w:cs="Segoe UI"/>
          <w:b/>
          <w:bCs/>
          <w:szCs w:val="22"/>
        </w:rPr>
        <w:t>solved</w:t>
      </w:r>
    </w:p>
    <w:p w14:paraId="23D82B06" w14:textId="77777777" w:rsidR="00B215EB" w:rsidRPr="00BD5DE1" w:rsidRDefault="00B215EB" w:rsidP="00B215EB">
      <w:pPr>
        <w:rPr>
          <w:rFonts w:ascii="Segoe UI" w:hAnsi="Segoe UI" w:cs="Segoe UI"/>
          <w:b/>
          <w:i/>
          <w:iCs/>
          <w:szCs w:val="22"/>
        </w:rPr>
      </w:pPr>
    </w:p>
    <w:p w14:paraId="36F7514F" w14:textId="77777777" w:rsidR="00B215EB" w:rsidRPr="00BD5DE1" w:rsidRDefault="00B215EB" w:rsidP="00B215EB">
      <w:pPr>
        <w:rPr>
          <w:rFonts w:ascii="Segoe UI" w:hAnsi="Segoe UI" w:cs="Segoe UI"/>
          <w:b/>
          <w:i/>
          <w:iCs/>
          <w:szCs w:val="22"/>
        </w:rPr>
      </w:pPr>
      <w:r w:rsidRPr="00BD5DE1">
        <w:rPr>
          <w:rFonts w:ascii="Segoe UI" w:hAnsi="Segoe UI" w:cs="Segoe UI"/>
          <w:b/>
          <w:i/>
          <w:iCs/>
          <w:szCs w:val="22"/>
        </w:rPr>
        <w:t xml:space="preserve">That Council: </w:t>
      </w:r>
    </w:p>
    <w:p w14:paraId="48F70C28" w14:textId="77777777" w:rsidR="00B215EB" w:rsidRPr="00BD5DE1" w:rsidRDefault="00B215EB" w:rsidP="00B215EB">
      <w:pPr>
        <w:rPr>
          <w:rFonts w:ascii="Segoe UI" w:hAnsi="Segoe UI" w:cs="Segoe UI"/>
          <w:b/>
          <w:i/>
          <w:iCs/>
          <w:szCs w:val="22"/>
        </w:rPr>
      </w:pPr>
    </w:p>
    <w:p w14:paraId="489A26CF" w14:textId="77777777" w:rsidR="00B215EB" w:rsidRPr="00BD5DE1" w:rsidRDefault="00B215EB" w:rsidP="00B215EB">
      <w:pPr>
        <w:ind w:left="567" w:hanging="567"/>
        <w:rPr>
          <w:rFonts w:ascii="Segoe UI" w:hAnsi="Segoe UI" w:cs="Segoe UI"/>
          <w:b/>
          <w:bCs/>
          <w:i/>
          <w:szCs w:val="22"/>
        </w:rPr>
      </w:pPr>
      <w:r w:rsidRPr="00BD5DE1">
        <w:rPr>
          <w:rFonts w:ascii="Segoe UI" w:hAnsi="Segoe UI" w:cs="Segoe UI"/>
          <w:b/>
          <w:bCs/>
          <w:i/>
          <w:szCs w:val="22"/>
        </w:rPr>
        <w:t>1</w:t>
      </w:r>
      <w:r w:rsidRPr="00BD5DE1">
        <w:rPr>
          <w:rFonts w:ascii="Segoe UI" w:hAnsi="Segoe UI" w:cs="Segoe UI"/>
          <w:b/>
          <w:bCs/>
          <w:i/>
          <w:szCs w:val="22"/>
        </w:rPr>
        <w:tab/>
        <w:t>Not support the request to amend the development contributions relating to DA/1260/2021/A at 24 Gallipoli Road, Long Jetty.</w:t>
      </w:r>
    </w:p>
    <w:p w14:paraId="5CCFA997" w14:textId="77777777" w:rsidR="00B215EB" w:rsidRPr="00BD5DE1" w:rsidRDefault="00B215EB" w:rsidP="00B215EB">
      <w:pPr>
        <w:rPr>
          <w:rFonts w:ascii="Segoe UI" w:hAnsi="Segoe UI" w:cs="Segoe UI"/>
          <w:b/>
          <w:bCs/>
          <w:i/>
          <w:szCs w:val="22"/>
        </w:rPr>
      </w:pPr>
    </w:p>
    <w:p w14:paraId="25A9F041" w14:textId="77777777" w:rsidR="00B215EB" w:rsidRDefault="00B215EB" w:rsidP="00B215EB">
      <w:pPr>
        <w:ind w:left="567" w:hanging="567"/>
      </w:pPr>
      <w:r w:rsidRPr="00BD5DE1">
        <w:rPr>
          <w:rFonts w:ascii="Segoe UI" w:hAnsi="Segoe UI" w:cs="Segoe UI"/>
          <w:b/>
          <w:bCs/>
          <w:i/>
          <w:szCs w:val="22"/>
        </w:rPr>
        <w:t>2</w:t>
      </w:r>
      <w:r w:rsidRPr="00BD5DE1">
        <w:rPr>
          <w:rFonts w:ascii="Segoe UI" w:hAnsi="Segoe UI" w:cs="Segoe UI"/>
          <w:b/>
          <w:bCs/>
          <w:i/>
          <w:szCs w:val="22"/>
        </w:rPr>
        <w:tab/>
        <w:t>Advise the Hunter and Central Coast Regional Planning Panel of its decision.</w:t>
      </w:r>
      <w:r>
        <w:rPr>
          <w:rFonts w:ascii="Segoe UI" w:hAnsi="Segoe UI" w:cs="Segoe UI"/>
          <w:b/>
          <w:bCs/>
          <w:i/>
          <w:szCs w:val="22"/>
        </w:rPr>
        <w:br/>
      </w:r>
      <w:r>
        <w:rPr>
          <w:i/>
        </w:rPr>
        <w:br/>
      </w:r>
    </w:p>
    <w:p w14:paraId="0372C4C2" w14:textId="77777777" w:rsidR="003E1F3B" w:rsidRPr="00005661" w:rsidRDefault="003E1F3B" w:rsidP="003E1F3B">
      <w:pPr>
        <w:rPr>
          <w:rFonts w:ascii="Segoe UI" w:hAnsi="Segoe UI" w:cs="Segoe UI"/>
          <w:b/>
          <w:color w:val="003300"/>
          <w:szCs w:val="22"/>
        </w:rPr>
      </w:pPr>
    </w:p>
    <w:p w14:paraId="64F30377" w14:textId="77777777" w:rsidR="003E1F3B" w:rsidRPr="00005661" w:rsidRDefault="003E1F3B" w:rsidP="003E1F3B">
      <w:pPr>
        <w:rPr>
          <w:rFonts w:ascii="Segoe UI" w:hAnsi="Segoe UI" w:cs="Segoe UI"/>
          <w:color w:val="003300"/>
          <w:szCs w:val="22"/>
        </w:rPr>
      </w:pPr>
      <w:bookmarkStart w:id="0" w:name="PasteHold"/>
      <w:bookmarkEnd w:id="0"/>
    </w:p>
    <w:p w14:paraId="59D8E6E3" w14:textId="77777777" w:rsidR="00C2227C" w:rsidRPr="00005661" w:rsidRDefault="006159C1" w:rsidP="00C2227C">
      <w:pPr>
        <w:pBdr>
          <w:bottom w:val="single" w:sz="4" w:space="1" w:color="auto"/>
        </w:pBdr>
        <w:tabs>
          <w:tab w:val="right" w:pos="9900"/>
        </w:tabs>
        <w:spacing w:after="120"/>
        <w:rPr>
          <w:rFonts w:ascii="Segoe UI" w:hAnsi="Segoe UI" w:cs="Segoe UI"/>
          <w:b/>
          <w:color w:val="003300"/>
          <w:szCs w:val="22"/>
          <w:lang w:val="en-AU"/>
        </w:rPr>
      </w:pPr>
      <w:r w:rsidRPr="00005661">
        <w:rPr>
          <w:rFonts w:ascii="Segoe UI" w:hAnsi="Segoe UI" w:cs="Segoe UI"/>
          <w:b/>
          <w:caps/>
          <w:color w:val="003300"/>
          <w:szCs w:val="22"/>
          <w:lang w:val="en-AU"/>
        </w:rPr>
        <w:t xml:space="preserve"> </w:t>
      </w:r>
      <w:bookmarkStart w:id="1" w:name="MinutesHyperlink"/>
      <w:bookmarkEnd w:id="1"/>
      <w:r w:rsidR="00B215EB">
        <w:rPr>
          <w:rFonts w:ascii="Segoe UI" w:hAnsi="Segoe UI" w:cs="Segoe UI"/>
          <w:b/>
          <w:caps/>
          <w:color w:val="003300"/>
          <w:szCs w:val="22"/>
          <w:lang w:val="en-AU"/>
        </w:rPr>
        <w:fldChar w:fldCharType="begin"/>
      </w:r>
      <w:r w:rsidR="00B215EB">
        <w:rPr>
          <w:rFonts w:ascii="Segoe UI" w:hAnsi="Segoe UI" w:cs="Segoe UI"/>
          <w:b/>
          <w:caps/>
          <w:color w:val="003300"/>
          <w:szCs w:val="22"/>
          <w:lang w:val="en-AU"/>
        </w:rPr>
        <w:instrText xml:space="preserve"> HYPERLINK "infocouncilrun:OpenDocument?\\\\wscsvr1.wyong.nsw.gov.au\\corpdata\\AA-General\\InfoCouncil\\checkout\\callr\\OC_22082023_MIN.DOCX?PDF2_ReportName_27919" \o "Open Item in Minutes" </w:instrText>
      </w:r>
      <w:r w:rsidR="00B215EB">
        <w:rPr>
          <w:rFonts w:ascii="Segoe UI" w:hAnsi="Segoe UI" w:cs="Segoe UI"/>
          <w:b/>
          <w:caps/>
          <w:color w:val="003300"/>
          <w:szCs w:val="22"/>
          <w:lang w:val="en-AU"/>
        </w:rPr>
      </w:r>
      <w:r w:rsidR="00B215EB">
        <w:rPr>
          <w:rFonts w:ascii="Segoe UI" w:hAnsi="Segoe UI" w:cs="Segoe UI"/>
          <w:b/>
          <w:caps/>
          <w:color w:val="003300"/>
          <w:szCs w:val="22"/>
          <w:lang w:val="en-AU"/>
        </w:rPr>
        <w:fldChar w:fldCharType="separate"/>
      </w:r>
      <w:r w:rsidR="00B215EB">
        <w:rPr>
          <w:rStyle w:val="Hyperlink"/>
        </w:rPr>
        <w:t>Open Item in Minutes</w:t>
      </w:r>
      <w:r w:rsidR="00B215EB">
        <w:rPr>
          <w:rFonts w:ascii="Segoe UI" w:hAnsi="Segoe UI" w:cs="Segoe UI"/>
          <w:b/>
          <w:caps/>
          <w:color w:val="003300"/>
          <w:szCs w:val="22"/>
          <w:lang w:val="en-AU"/>
        </w:rPr>
        <w:fldChar w:fldCharType="end"/>
      </w:r>
      <w:r w:rsidRPr="00005661">
        <w:rPr>
          <w:rFonts w:ascii="Segoe UI" w:hAnsi="Segoe UI" w:cs="Segoe UI"/>
          <w:b/>
          <w:caps/>
          <w:color w:val="003300"/>
          <w:szCs w:val="22"/>
          <w:lang w:val="en-AU"/>
        </w:rPr>
        <w:t xml:space="preserve"> </w:t>
      </w:r>
      <w:bookmarkStart w:id="2" w:name="ReportsHyperlink"/>
      <w:bookmarkEnd w:id="2"/>
      <w:r w:rsidR="00C2227C" w:rsidRPr="00005661">
        <w:rPr>
          <w:rFonts w:ascii="Segoe UI" w:hAnsi="Segoe UI" w:cs="Segoe UI"/>
          <w:b/>
          <w:caps/>
          <w:color w:val="003300"/>
          <w:szCs w:val="22"/>
          <w:lang w:val="en-AU"/>
        </w:rPr>
        <w:tab/>
      </w:r>
    </w:p>
    <w:p w14:paraId="711E7990" w14:textId="77777777" w:rsidR="001B58A0" w:rsidRPr="00005661" w:rsidRDefault="00A21A9B" w:rsidP="003E1F3B">
      <w:pPr>
        <w:rPr>
          <w:rFonts w:ascii="Segoe UI" w:hAnsi="Segoe UI" w:cs="Segoe UI"/>
          <w:b/>
          <w:color w:val="003300"/>
          <w:szCs w:val="22"/>
        </w:rPr>
      </w:pPr>
      <w:r w:rsidRPr="00005661">
        <w:rPr>
          <w:rFonts w:ascii="Segoe UI" w:hAnsi="Segoe UI" w:cs="Segoe UI"/>
          <w:b/>
          <w:caps/>
          <w:noProof/>
          <w:color w:val="003300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5B781" wp14:editId="6EDDAFD8">
                <wp:simplePos x="0" y="0"/>
                <wp:positionH relativeFrom="column">
                  <wp:posOffset>-32193</wp:posOffset>
                </wp:positionH>
                <wp:positionV relativeFrom="paragraph">
                  <wp:posOffset>101664</wp:posOffset>
                </wp:positionV>
                <wp:extent cx="6204585" cy="2046914"/>
                <wp:effectExtent l="0" t="0" r="2476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4585" cy="2046914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BF936" w14:textId="77777777" w:rsidR="003D7B44" w:rsidRDefault="003D7B44" w:rsidP="003D7B44">
                            <w:r>
                              <w:t>A Resolution of Council has been assigned to you for Action.</w:t>
                            </w:r>
                          </w:p>
                          <w:p w14:paraId="323452D3" w14:textId="77777777" w:rsidR="003D7B44" w:rsidRDefault="003D7B44" w:rsidP="003D7B44"/>
                          <w:p w14:paraId="1C5A4A10" w14:textId="77777777" w:rsidR="003D7B44" w:rsidRDefault="003D7B44" w:rsidP="003D7B44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Click on the above link to view the action</w:t>
                            </w:r>
                          </w:p>
                          <w:p w14:paraId="4ED80062" w14:textId="77777777" w:rsidR="00FA17CE" w:rsidRDefault="003D7B44" w:rsidP="003D7B44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Click on the </w:t>
                            </w:r>
                            <w:r w:rsidR="0099594A">
                              <w:t xml:space="preserve">InfoCouncil </w:t>
                            </w:r>
                            <w:r w:rsidR="002C56F8">
                              <w:t>tab</w:t>
                            </w:r>
                            <w:r>
                              <w:t xml:space="preserve"> </w:t>
                            </w:r>
                            <w:r w:rsidR="0099594A"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0B4D4838" wp14:editId="2ED84823">
                                  <wp:extent cx="714375" cy="2476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9594A">
                              <w:t xml:space="preserve"> and then select the actions icon </w:t>
                            </w:r>
                            <w:r w:rsidR="0099594A"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3A543E9B" wp14:editId="4CF29C9F">
                                  <wp:extent cx="327170" cy="391182"/>
                                  <wp:effectExtent l="0" t="0" r="0" b="889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612" cy="3929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on the toolbar in Microsoft Word</w:t>
                            </w:r>
                            <w:r w:rsidR="00FA17CE">
                              <w:t>,</w:t>
                            </w:r>
                            <w:r>
                              <w:t xml:space="preserve"> to</w:t>
                            </w:r>
                            <w:r w:rsidR="00FA17CE">
                              <w:t>:</w:t>
                            </w:r>
                          </w:p>
                          <w:p w14:paraId="4F938EC3" w14:textId="77777777" w:rsidR="00F907B9" w:rsidRDefault="00F907B9" w:rsidP="00F907B9">
                            <w:pPr>
                              <w:ind w:left="720"/>
                            </w:pPr>
                            <w:r>
                              <w:t xml:space="preserve">- </w:t>
                            </w:r>
                            <w:r w:rsidR="003D7B44" w:rsidRPr="00FA17CE">
                              <w:rPr>
                                <w:b/>
                              </w:rPr>
                              <w:t>add notes</w:t>
                            </w:r>
                            <w:r w:rsidR="003D7B44">
                              <w:t xml:space="preserve"> regarding the progress of the </w:t>
                            </w:r>
                            <w:r w:rsidR="00FA17CE">
                              <w:t>action,</w:t>
                            </w:r>
                            <w:r w:rsidR="003D7B44">
                              <w:t xml:space="preserve"> </w:t>
                            </w:r>
                            <w:r>
                              <w:t>or</w:t>
                            </w:r>
                          </w:p>
                          <w:p w14:paraId="6AD89C8A" w14:textId="77777777" w:rsidR="00F907B9" w:rsidRDefault="00F907B9" w:rsidP="00F907B9">
                            <w:pPr>
                              <w:ind w:left="720"/>
                            </w:pPr>
                            <w:r>
                              <w:t xml:space="preserve">- </w:t>
                            </w:r>
                            <w:r w:rsidR="003D7B44" w:rsidRPr="00FA17CE">
                              <w:rPr>
                                <w:b/>
                              </w:rPr>
                              <w:t>reassign</w:t>
                            </w:r>
                            <w:r w:rsidR="003D7B44">
                              <w:t xml:space="preserve"> the action to another officer</w:t>
                            </w:r>
                            <w:r>
                              <w:t xml:space="preserve"> or</w:t>
                            </w:r>
                          </w:p>
                          <w:p w14:paraId="12FA41D6" w14:textId="77777777" w:rsidR="00F907B9" w:rsidRDefault="00F907B9" w:rsidP="00F907B9">
                            <w:pPr>
                              <w:ind w:left="720"/>
                            </w:pPr>
                            <w:r>
                              <w:t xml:space="preserve">- </w:t>
                            </w:r>
                            <w:r w:rsidR="003D7B44" w:rsidRPr="00FA17CE">
                              <w:rPr>
                                <w:b/>
                              </w:rPr>
                              <w:t>finalise</w:t>
                            </w:r>
                            <w:r w:rsidR="003D7B44">
                              <w:t xml:space="preserve"> the action</w:t>
                            </w:r>
                            <w:r w:rsidR="00FA17CE">
                              <w:t>.</w:t>
                            </w:r>
                          </w:p>
                          <w:p w14:paraId="25BC7135" w14:textId="77777777" w:rsidR="00005661" w:rsidRDefault="00005661" w:rsidP="00F907B9">
                            <w:pPr>
                              <w:ind w:left="720"/>
                            </w:pPr>
                          </w:p>
                          <w:p w14:paraId="494FB626" w14:textId="77777777" w:rsidR="003D7B44" w:rsidRDefault="00FA17CE" w:rsidP="00F907B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513"/>
                                <w:tab w:val="num" w:pos="720"/>
                              </w:tabs>
                              <w:ind w:left="720"/>
                            </w:pPr>
                            <w:r>
                              <w:t xml:space="preserve">All of these tasks will automatically be updated in </w:t>
                            </w:r>
                            <w:r w:rsidR="00A5611C">
                              <w:t>Content Manager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5B781" id="Rectangle 2" o:spid="_x0000_s1026" style="position:absolute;margin-left:-2.55pt;margin-top:8pt;width:488.55pt;height:16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BcEgIAACIEAAAOAAAAZHJzL2Uyb0RvYy54bWysU9tu2zAMfR+wfxD0vtgJkqwx4hRFugwD&#10;unVAtw+QZdkWJosapcTOvn6UkqbZ5WmYHgRSpI4OD6n17dgbdlDoNdiSTyc5Z8pKqLVtS/71y+7N&#10;DWc+CFsLA1aV/Kg8v928frUeXKFm0IGpFTICsb4YXMm7EFyRZV52qhd+Ak5ZCjaAvQjkYpvVKAZC&#10;7002y/NlNgDWDkEq7+n0/hTkm4TfNEqGx6bxKjBTcuIW0o5pr+KebdaiaFG4TsszDfEPLHqhLT16&#10;gboXQbA96j+gei0RPDRhIqHPoGm0VKkGqmaa/1bNUyecSrWQON5dZPL/D1Z+Ojy5zxipe/cA8ptn&#10;FradsK26Q4ShU6Km56ZRqGxwvrhciI6nq6waPkJNrRX7AEmDscE+AlJ1bExSHy9SqzEwSYfLWT5f&#10;3Cw4kxQje7maztMboni+7tCH9wp6Fo2SI/UywYvDgw+RjiieUxJ9MLreaWOSg221NcgOgvq+o7Va&#10;ndH9dZqxbCj5ajFbJORfYv4aIk/rbxC9DjTARvclv7kkiSLq9s7WabyC0OZkE2Vjz0JG7eKY+iKM&#10;1UiJ0aygPpKkCKdBpY9FRgf4g7OBhrTk/vteoOLMfLDUFhJtHqc6OfPF2xk5eB2priPCSoIqeeDs&#10;ZG7D6SfsHeq2o5emSQYLd9TKRieRX1idedMgJu3PnyZO+rWfsl6+9uYnAAAA//8DAFBLAwQUAAYA&#10;CAAAACEAfnNwhOAAAAAJAQAADwAAAGRycy9kb3ducmV2LnhtbEyPQU/DMAyF70j8h8hI3LZ0K2yj&#10;NJ0QEkLiwMTgwi1pvLZa45Qm28J+PeYEN9vv6fl75Tq5XhxxDJ0nBbNpBgKp9rajRsHH+9NkBSJE&#10;TVb3nlDBNwZYV5cXpS6sP9EbHrexERxCodAK2hiHQspQt+h0mPoBibWdH52OvI6NtKM+cbjr5TzL&#10;FtLpjvhDqwd8bLHebw9Owe5rP6TnzziYm5fXs1+azdmkjVLXV+nhHkTEFP/M8IvP6FAxk/EHskH0&#10;Cia3M3byfcGVWL9bznkwCvJ8lYOsSvm/QfUDAAD//wMAUEsBAi0AFAAGAAgAAAAhALaDOJL+AAAA&#10;4QEAABMAAAAAAAAAAAAAAAAAAAAAAFtDb250ZW50X1R5cGVzXS54bWxQSwECLQAUAAYACAAAACEA&#10;OP0h/9YAAACUAQAACwAAAAAAAAAAAAAAAAAvAQAAX3JlbHMvLnJlbHNQSwECLQAUAAYACAAAACEA&#10;e5ZgXBICAAAiBAAADgAAAAAAAAAAAAAAAAAuAgAAZHJzL2Uyb0RvYy54bWxQSwECLQAUAAYACAAA&#10;ACEAfnNwhOAAAAAJAQAADwAAAAAAAAAAAAAAAABsBAAAZHJzL2Rvd25yZXYueG1sUEsFBgAAAAAE&#10;AAQA8wAAAHkFAAAAAA==&#10;" fillcolor="#ff9">
                <v:textbox>
                  <w:txbxContent>
                    <w:p w14:paraId="1E1BF936" w14:textId="77777777" w:rsidR="003D7B44" w:rsidRDefault="003D7B44" w:rsidP="003D7B44">
                      <w:r>
                        <w:t>A Resolution of Council has been assigned to you for Action.</w:t>
                      </w:r>
                    </w:p>
                    <w:p w14:paraId="323452D3" w14:textId="77777777" w:rsidR="003D7B44" w:rsidRDefault="003D7B44" w:rsidP="003D7B44"/>
                    <w:p w14:paraId="1C5A4A10" w14:textId="77777777" w:rsidR="003D7B44" w:rsidRDefault="003D7B44" w:rsidP="003D7B44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Click on the above link to view the action</w:t>
                      </w:r>
                    </w:p>
                    <w:p w14:paraId="4ED80062" w14:textId="77777777" w:rsidR="00FA17CE" w:rsidRDefault="003D7B44" w:rsidP="003D7B44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 xml:space="preserve">Click on the </w:t>
                      </w:r>
                      <w:r w:rsidR="0099594A">
                        <w:t xml:space="preserve">InfoCouncil </w:t>
                      </w:r>
                      <w:r w:rsidR="002C56F8">
                        <w:t>tab</w:t>
                      </w:r>
                      <w:r>
                        <w:t xml:space="preserve"> </w:t>
                      </w:r>
                      <w:r w:rsidR="0099594A"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0B4D4838" wp14:editId="2ED84823">
                            <wp:extent cx="714375" cy="2476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9594A">
                        <w:t xml:space="preserve"> and then select the actions icon </w:t>
                      </w:r>
                      <w:r w:rsidR="0099594A"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3A543E9B" wp14:editId="4CF29C9F">
                            <wp:extent cx="327170" cy="391182"/>
                            <wp:effectExtent l="0" t="0" r="0" b="889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8612" cy="3929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on the toolbar in Microsoft Word</w:t>
                      </w:r>
                      <w:r w:rsidR="00FA17CE">
                        <w:t>,</w:t>
                      </w:r>
                      <w:r>
                        <w:t xml:space="preserve"> to</w:t>
                      </w:r>
                      <w:r w:rsidR="00FA17CE">
                        <w:t>:</w:t>
                      </w:r>
                    </w:p>
                    <w:p w14:paraId="4F938EC3" w14:textId="77777777" w:rsidR="00F907B9" w:rsidRDefault="00F907B9" w:rsidP="00F907B9">
                      <w:pPr>
                        <w:ind w:left="720"/>
                      </w:pPr>
                      <w:r>
                        <w:t xml:space="preserve">- </w:t>
                      </w:r>
                      <w:r w:rsidR="003D7B44" w:rsidRPr="00FA17CE">
                        <w:rPr>
                          <w:b/>
                        </w:rPr>
                        <w:t>add notes</w:t>
                      </w:r>
                      <w:r w:rsidR="003D7B44">
                        <w:t xml:space="preserve"> regarding the progress of the </w:t>
                      </w:r>
                      <w:r w:rsidR="00FA17CE">
                        <w:t>action,</w:t>
                      </w:r>
                      <w:r w:rsidR="003D7B44">
                        <w:t xml:space="preserve"> </w:t>
                      </w:r>
                      <w:r>
                        <w:t>or</w:t>
                      </w:r>
                    </w:p>
                    <w:p w14:paraId="6AD89C8A" w14:textId="77777777" w:rsidR="00F907B9" w:rsidRDefault="00F907B9" w:rsidP="00F907B9">
                      <w:pPr>
                        <w:ind w:left="720"/>
                      </w:pPr>
                      <w:r>
                        <w:t xml:space="preserve">- </w:t>
                      </w:r>
                      <w:r w:rsidR="003D7B44" w:rsidRPr="00FA17CE">
                        <w:rPr>
                          <w:b/>
                        </w:rPr>
                        <w:t>reassign</w:t>
                      </w:r>
                      <w:r w:rsidR="003D7B44">
                        <w:t xml:space="preserve"> the action to another officer</w:t>
                      </w:r>
                      <w:r>
                        <w:t xml:space="preserve"> or</w:t>
                      </w:r>
                    </w:p>
                    <w:p w14:paraId="12FA41D6" w14:textId="77777777" w:rsidR="00F907B9" w:rsidRDefault="00F907B9" w:rsidP="00F907B9">
                      <w:pPr>
                        <w:ind w:left="720"/>
                      </w:pPr>
                      <w:r>
                        <w:t xml:space="preserve">- </w:t>
                      </w:r>
                      <w:r w:rsidR="003D7B44" w:rsidRPr="00FA17CE">
                        <w:rPr>
                          <w:b/>
                        </w:rPr>
                        <w:t>finalise</w:t>
                      </w:r>
                      <w:r w:rsidR="003D7B44">
                        <w:t xml:space="preserve"> the action</w:t>
                      </w:r>
                      <w:r w:rsidR="00FA17CE">
                        <w:t>.</w:t>
                      </w:r>
                    </w:p>
                    <w:p w14:paraId="25BC7135" w14:textId="77777777" w:rsidR="00005661" w:rsidRDefault="00005661" w:rsidP="00F907B9">
                      <w:pPr>
                        <w:ind w:left="720"/>
                      </w:pPr>
                    </w:p>
                    <w:p w14:paraId="494FB626" w14:textId="77777777" w:rsidR="003D7B44" w:rsidRDefault="00FA17CE" w:rsidP="00F907B9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513"/>
                          <w:tab w:val="num" w:pos="720"/>
                        </w:tabs>
                        <w:ind w:left="720"/>
                      </w:pPr>
                      <w:r>
                        <w:t xml:space="preserve">All of these tasks will automatically be updated in </w:t>
                      </w:r>
                      <w:r w:rsidR="00A5611C">
                        <w:t>Content Manager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392A871E" w14:textId="77777777" w:rsidR="001B58A0" w:rsidRPr="00005661" w:rsidRDefault="001B58A0" w:rsidP="003E1F3B">
      <w:pPr>
        <w:rPr>
          <w:rFonts w:ascii="Segoe UI" w:hAnsi="Segoe UI" w:cs="Segoe UI"/>
          <w:b/>
          <w:color w:val="003300"/>
          <w:szCs w:val="22"/>
        </w:rPr>
      </w:pPr>
    </w:p>
    <w:p w14:paraId="2F8E62D7" w14:textId="77777777" w:rsidR="001B58A0" w:rsidRPr="00005661" w:rsidRDefault="001B58A0" w:rsidP="003E1F3B">
      <w:pPr>
        <w:rPr>
          <w:rFonts w:ascii="Segoe UI" w:hAnsi="Segoe UI" w:cs="Segoe UI"/>
          <w:b/>
          <w:color w:val="003300"/>
          <w:szCs w:val="22"/>
        </w:rPr>
      </w:pPr>
    </w:p>
    <w:p w14:paraId="04729CE3" w14:textId="77777777" w:rsidR="00EC7C3B" w:rsidRPr="00005661" w:rsidRDefault="00EC7C3B" w:rsidP="003E1F3B">
      <w:pPr>
        <w:rPr>
          <w:rFonts w:ascii="Segoe UI" w:hAnsi="Segoe UI" w:cs="Segoe UI"/>
          <w:b/>
          <w:color w:val="003300"/>
          <w:szCs w:val="22"/>
        </w:rPr>
      </w:pPr>
    </w:p>
    <w:p w14:paraId="3BF96E95" w14:textId="77777777" w:rsidR="00EC7C3B" w:rsidRPr="00005661" w:rsidRDefault="00EC7C3B" w:rsidP="003E1F3B">
      <w:pPr>
        <w:rPr>
          <w:rFonts w:ascii="Segoe UI" w:hAnsi="Segoe UI" w:cs="Segoe UI"/>
          <w:b/>
          <w:color w:val="003300"/>
          <w:szCs w:val="22"/>
        </w:rPr>
      </w:pPr>
    </w:p>
    <w:p w14:paraId="6B1413DB" w14:textId="77777777" w:rsidR="00EC7C3B" w:rsidRPr="00005661" w:rsidRDefault="00EC7C3B" w:rsidP="003E1F3B">
      <w:pPr>
        <w:rPr>
          <w:rFonts w:ascii="Segoe UI" w:hAnsi="Segoe UI" w:cs="Segoe UI"/>
          <w:b/>
          <w:color w:val="003300"/>
          <w:szCs w:val="22"/>
        </w:rPr>
      </w:pPr>
    </w:p>
    <w:p w14:paraId="7C4AAE91" w14:textId="77777777" w:rsidR="00EC7C3B" w:rsidRPr="00005661" w:rsidRDefault="00EC7C3B" w:rsidP="003E1F3B">
      <w:pPr>
        <w:rPr>
          <w:rFonts w:ascii="Segoe UI" w:hAnsi="Segoe UI" w:cs="Segoe UI"/>
          <w:b/>
          <w:color w:val="003300"/>
          <w:szCs w:val="22"/>
        </w:rPr>
      </w:pPr>
    </w:p>
    <w:p w14:paraId="5817F42C" w14:textId="77777777" w:rsidR="00FA17CE" w:rsidRPr="00005661" w:rsidRDefault="00FA17CE" w:rsidP="003E1F3B">
      <w:pPr>
        <w:rPr>
          <w:rFonts w:ascii="Segoe UI" w:hAnsi="Segoe UI" w:cs="Segoe UI"/>
          <w:b/>
          <w:color w:val="003300"/>
          <w:szCs w:val="22"/>
        </w:rPr>
      </w:pPr>
    </w:p>
    <w:p w14:paraId="29FF33CC" w14:textId="77777777" w:rsidR="00FA17CE" w:rsidRPr="00005661" w:rsidRDefault="00FA17CE" w:rsidP="003E1F3B">
      <w:pPr>
        <w:rPr>
          <w:rFonts w:ascii="Segoe UI" w:hAnsi="Segoe UI" w:cs="Segoe UI"/>
          <w:b/>
          <w:color w:val="003300"/>
          <w:szCs w:val="22"/>
        </w:rPr>
      </w:pPr>
    </w:p>
    <w:p w14:paraId="3E72DD98" w14:textId="77777777" w:rsidR="00FA17CE" w:rsidRPr="00005661" w:rsidRDefault="00FA17CE" w:rsidP="003E1F3B">
      <w:pPr>
        <w:rPr>
          <w:rFonts w:ascii="Segoe UI" w:hAnsi="Segoe UI" w:cs="Segoe UI"/>
          <w:b/>
          <w:color w:val="003300"/>
          <w:szCs w:val="22"/>
        </w:rPr>
      </w:pPr>
    </w:p>
    <w:p w14:paraId="57ABEACE" w14:textId="77777777" w:rsidR="00F907B9" w:rsidRPr="00005661" w:rsidRDefault="00F907B9" w:rsidP="003E1F3B">
      <w:pPr>
        <w:rPr>
          <w:rFonts w:ascii="Segoe UI" w:hAnsi="Segoe UI" w:cs="Segoe UI"/>
          <w:b/>
          <w:color w:val="003300"/>
          <w:szCs w:val="22"/>
        </w:rPr>
      </w:pPr>
    </w:p>
    <w:p w14:paraId="795BD1D3" w14:textId="77777777" w:rsidR="002B13F9" w:rsidRPr="00005661" w:rsidRDefault="002B13F9" w:rsidP="00FA17CE">
      <w:pPr>
        <w:jc w:val="center"/>
        <w:rPr>
          <w:rFonts w:ascii="Segoe UI" w:hAnsi="Segoe UI" w:cs="Segoe UI"/>
          <w:color w:val="003300"/>
          <w:szCs w:val="22"/>
        </w:rPr>
      </w:pPr>
    </w:p>
    <w:p w14:paraId="528D888F" w14:textId="77777777" w:rsidR="00FA17CE" w:rsidRPr="00005661" w:rsidRDefault="00FA17CE" w:rsidP="00FA17CE">
      <w:pPr>
        <w:jc w:val="center"/>
        <w:rPr>
          <w:rFonts w:ascii="Segoe UI" w:hAnsi="Segoe UI" w:cs="Segoe UI"/>
          <w:color w:val="003300"/>
          <w:szCs w:val="22"/>
        </w:rPr>
      </w:pPr>
    </w:p>
    <w:p w14:paraId="1ABCA800" w14:textId="77777777" w:rsidR="00FA17CE" w:rsidRPr="0029301F" w:rsidRDefault="0099594A" w:rsidP="00FA17CE">
      <w:pPr>
        <w:jc w:val="center"/>
        <w:rPr>
          <w:rFonts w:ascii="Segoe UI" w:hAnsi="Segoe UI" w:cs="Segoe UI"/>
          <w:color w:val="003300"/>
          <w:szCs w:val="22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49AFE575" wp14:editId="7C029A3C">
            <wp:extent cx="5943600" cy="3032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7CE" w:rsidRPr="0029301F" w:rsidSect="005837BB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A8C9" w14:textId="77777777" w:rsidR="00B215EB" w:rsidRDefault="00B215EB">
      <w:r>
        <w:separator/>
      </w:r>
    </w:p>
  </w:endnote>
  <w:endnote w:type="continuationSeparator" w:id="0">
    <w:p w14:paraId="311FC47A" w14:textId="77777777" w:rsidR="00B215EB" w:rsidRDefault="00B2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430F" w14:textId="77777777" w:rsidR="00B215EB" w:rsidRDefault="00B215EB">
      <w:r>
        <w:separator/>
      </w:r>
    </w:p>
  </w:footnote>
  <w:footnote w:type="continuationSeparator" w:id="0">
    <w:p w14:paraId="7D113B44" w14:textId="77777777" w:rsidR="00B215EB" w:rsidRDefault="00B2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222A"/>
    <w:multiLevelType w:val="multilevel"/>
    <w:tmpl w:val="B8C851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E0F74"/>
    <w:multiLevelType w:val="hybridMultilevel"/>
    <w:tmpl w:val="35D8F0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10DEB"/>
    <w:multiLevelType w:val="hybridMultilevel"/>
    <w:tmpl w:val="5F28D992"/>
    <w:lvl w:ilvl="0" w:tplc="0C090001">
      <w:start w:val="1"/>
      <w:numFmt w:val="bullet"/>
      <w:lvlText w:val=""/>
      <w:lvlJc w:val="left"/>
      <w:pPr>
        <w:tabs>
          <w:tab w:val="num" w:pos="1513"/>
        </w:tabs>
        <w:ind w:left="15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num w:numId="1" w16cid:durableId="217015927">
    <w:abstractNumId w:val="0"/>
  </w:num>
  <w:num w:numId="2" w16cid:durableId="806095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1178062">
    <w:abstractNumId w:val="1"/>
  </w:num>
  <w:num w:numId="4" w16cid:durableId="1182821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CommitteeName" w:val="Ordinary Council Meeting"/>
    <w:docVar w:name="dvDateMeeting" w:val="2023-08-22"/>
    <w:docVar w:name="dvTargetDate" w:val="2023-09-05"/>
  </w:docVars>
  <w:rsids>
    <w:rsidRoot w:val="003D7284"/>
    <w:rsid w:val="00005661"/>
    <w:rsid w:val="00115273"/>
    <w:rsid w:val="001256A2"/>
    <w:rsid w:val="001706DB"/>
    <w:rsid w:val="001A50C9"/>
    <w:rsid w:val="001B58A0"/>
    <w:rsid w:val="001D2A02"/>
    <w:rsid w:val="00277182"/>
    <w:rsid w:val="0029301F"/>
    <w:rsid w:val="002B13F9"/>
    <w:rsid w:val="002B752C"/>
    <w:rsid w:val="002C56F8"/>
    <w:rsid w:val="002E6A24"/>
    <w:rsid w:val="00326946"/>
    <w:rsid w:val="003A441F"/>
    <w:rsid w:val="003D3915"/>
    <w:rsid w:val="003D7284"/>
    <w:rsid w:val="003D7B44"/>
    <w:rsid w:val="003E1F3B"/>
    <w:rsid w:val="003E6DB8"/>
    <w:rsid w:val="00445358"/>
    <w:rsid w:val="00451337"/>
    <w:rsid w:val="00452CF8"/>
    <w:rsid w:val="00475086"/>
    <w:rsid w:val="004C21EE"/>
    <w:rsid w:val="00547D98"/>
    <w:rsid w:val="005837BB"/>
    <w:rsid w:val="005B2781"/>
    <w:rsid w:val="005E79A6"/>
    <w:rsid w:val="006159C1"/>
    <w:rsid w:val="00623BCF"/>
    <w:rsid w:val="0062498A"/>
    <w:rsid w:val="00653E50"/>
    <w:rsid w:val="00680875"/>
    <w:rsid w:val="006B4674"/>
    <w:rsid w:val="006E20A0"/>
    <w:rsid w:val="006F2252"/>
    <w:rsid w:val="0074277B"/>
    <w:rsid w:val="00764377"/>
    <w:rsid w:val="00810F3E"/>
    <w:rsid w:val="00820F69"/>
    <w:rsid w:val="008370F2"/>
    <w:rsid w:val="008B20DD"/>
    <w:rsid w:val="008D1516"/>
    <w:rsid w:val="0094753A"/>
    <w:rsid w:val="009642FF"/>
    <w:rsid w:val="0098294C"/>
    <w:rsid w:val="0099594A"/>
    <w:rsid w:val="009A1DC0"/>
    <w:rsid w:val="009A6E4A"/>
    <w:rsid w:val="009B1385"/>
    <w:rsid w:val="009C2DA8"/>
    <w:rsid w:val="00A00F1E"/>
    <w:rsid w:val="00A17722"/>
    <w:rsid w:val="00A21A9B"/>
    <w:rsid w:val="00A2738A"/>
    <w:rsid w:val="00A51809"/>
    <w:rsid w:val="00A5611C"/>
    <w:rsid w:val="00A643DF"/>
    <w:rsid w:val="00B11089"/>
    <w:rsid w:val="00B215EB"/>
    <w:rsid w:val="00B476F9"/>
    <w:rsid w:val="00B54283"/>
    <w:rsid w:val="00B63FAC"/>
    <w:rsid w:val="00BA6C9F"/>
    <w:rsid w:val="00C0049A"/>
    <w:rsid w:val="00C2227C"/>
    <w:rsid w:val="00C6673E"/>
    <w:rsid w:val="00CC441D"/>
    <w:rsid w:val="00D2388C"/>
    <w:rsid w:val="00D30181"/>
    <w:rsid w:val="00D32390"/>
    <w:rsid w:val="00D35340"/>
    <w:rsid w:val="00D36C4D"/>
    <w:rsid w:val="00DB0815"/>
    <w:rsid w:val="00DB38BD"/>
    <w:rsid w:val="00E112C3"/>
    <w:rsid w:val="00E277C6"/>
    <w:rsid w:val="00E81BF4"/>
    <w:rsid w:val="00EB6493"/>
    <w:rsid w:val="00EC7C3B"/>
    <w:rsid w:val="00F24A84"/>
    <w:rsid w:val="00F378C6"/>
    <w:rsid w:val="00F4093E"/>
    <w:rsid w:val="00F51255"/>
    <w:rsid w:val="00F56192"/>
    <w:rsid w:val="00F907B9"/>
    <w:rsid w:val="00FA17CE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B491A"/>
  <w15:docId w15:val="{D7092D39-272F-4340-8B59-57AA2F13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E50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numPr>
        <w:numId w:val="2"/>
      </w:numPr>
      <w:spacing w:before="240" w:after="240"/>
      <w:ind w:hanging="720"/>
      <w:outlineLvl w:val="0"/>
    </w:pPr>
    <w:rPr>
      <w:b/>
      <w:caps/>
      <w:kern w:val="28"/>
      <w:sz w:val="28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num" w:pos="576"/>
      </w:tabs>
      <w:snapToGrid w:val="0"/>
      <w:spacing w:after="240"/>
      <w:ind w:left="576" w:hanging="576"/>
      <w:outlineLvl w:val="1"/>
    </w:pPr>
    <w:rPr>
      <w:b/>
      <w:caps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rsid w:val="00FD1B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1B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1BD8"/>
  </w:style>
  <w:style w:type="paragraph" w:styleId="BalloonText">
    <w:name w:val="Balloon Text"/>
    <w:basedOn w:val="Normal"/>
    <w:link w:val="BalloonTextChar"/>
    <w:rsid w:val="00A21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A9B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784</Characters>
  <Application>Microsoft Office Word</Application>
  <DocSecurity>0</DocSecurity>
  <Lines>196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ForActStr</vt:lpstr>
    </vt:vector>
  </TitlesOfParts>
  <Company>Idealogic P/L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ForActStr</dc:title>
  <dc:creator>Rachel Callachor</dc:creator>
  <cp:lastModifiedBy>Rachel Callachor</cp:lastModifiedBy>
  <cp:revision>1</cp:revision>
  <dcterms:created xsi:type="dcterms:W3CDTF">2023-08-24T23:15:00Z</dcterms:created>
  <dcterms:modified xsi:type="dcterms:W3CDTF">2023-08-24T23:16:00Z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itteeName">
    <vt:lpwstr>Ordinary Council Meeting</vt:lpwstr>
  </property>
  <property fmtid="{D5CDD505-2E9C-101B-9397-08002B2CF9AE}" pid="3" name="DateMeeting">
    <vt:lpwstr>2023-08-22</vt:lpwstr>
  </property>
  <property fmtid="{D5CDD505-2E9C-101B-9397-08002B2CF9AE}" pid="4" name="TargetDate">
    <vt:lpwstr>2023-09-05</vt:lpwstr>
  </property>
</Properties>
</file>